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E5EE5" w14:textId="77777777" w:rsidR="008F656C" w:rsidRPr="008F656C" w:rsidRDefault="008F656C" w:rsidP="008F65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F656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14:paraId="109B45F2" w14:textId="77777777" w:rsidR="008F656C" w:rsidRP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средняя   общеобразовательная школа № 33 г. Орла</w:t>
      </w:r>
    </w:p>
    <w:p w14:paraId="2FD704B8" w14:textId="77777777" w:rsidR="008F656C" w:rsidRP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DCDC56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41FDB2BF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3CBF2B9E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0CF92B43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4DFD5B2B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0B9F5272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7A2AA060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50576F38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4552AA5C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0F5E5E4C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3254390A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641D0DA5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 w:rsidRPr="008F656C">
        <w:rPr>
          <w:rFonts w:ascii="Times New Roman" w:eastAsia="Calibri" w:hAnsi="Times New Roman" w:cs="Times New Roman"/>
          <w:sz w:val="40"/>
          <w:szCs w:val="40"/>
          <w:u w:val="single"/>
        </w:rPr>
        <w:t>Рабочая коррекционная программа</w:t>
      </w:r>
    </w:p>
    <w:p w14:paraId="49A16B0D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 w:rsidRPr="008F656C">
        <w:rPr>
          <w:rFonts w:ascii="Times New Roman" w:eastAsia="Calibri" w:hAnsi="Times New Roman" w:cs="Times New Roman"/>
          <w:sz w:val="40"/>
          <w:szCs w:val="40"/>
          <w:u w:val="single"/>
        </w:rPr>
        <w:t>по математике</w:t>
      </w:r>
    </w:p>
    <w:p w14:paraId="5094B214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для обучающихся </w:t>
      </w:r>
    </w:p>
    <w:p w14:paraId="738099BB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по адаптированной основной общеобразовательной программе</w:t>
      </w:r>
    </w:p>
    <w:p w14:paraId="27968D6D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с задержкой психического развития </w:t>
      </w:r>
    </w:p>
    <w:p w14:paraId="55BC570D" w14:textId="4F4E99CE" w:rsidR="008F656C" w:rsidRPr="008F656C" w:rsidRDefault="007C48D1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3564805D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B9D462D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9A16C0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677488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EE4265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Составила: Баранова О. А., </w:t>
      </w:r>
    </w:p>
    <w:p w14:paraId="1776175A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математики</w:t>
      </w:r>
    </w:p>
    <w:p w14:paraId="286A986F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66B1C5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E8512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3C759" w14:textId="77777777" w:rsidR="008F656C" w:rsidRPr="008F656C" w:rsidRDefault="008F656C" w:rsidP="008F6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0389EF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CF5F2E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833AE2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76BB68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004D50" w14:textId="77777777" w:rsidR="008F656C" w:rsidRPr="008F656C" w:rsidRDefault="008F656C" w:rsidP="008F6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>г.Орёл</w:t>
      </w:r>
      <w:proofErr w:type="spellEnd"/>
    </w:p>
    <w:p w14:paraId="1FA2C94F" w14:textId="1B23FAE5" w:rsidR="008F656C" w:rsidRPr="008F656C" w:rsidRDefault="00AF694D" w:rsidP="008F6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8F656C"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-2026</w:t>
      </w:r>
      <w:r w:rsidR="00AD7A4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311ADF8" w14:textId="77777777" w:rsidR="008F656C" w:rsidRPr="008F656C" w:rsidRDefault="008F656C" w:rsidP="008F6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AC1E62" w14:textId="33FA3F0F" w:rsidR="00B543EF" w:rsidRDefault="00AD7A43" w:rsidP="00AD7A43">
      <w:pPr>
        <w:pStyle w:val="a3"/>
        <w:autoSpaceDE w:val="0"/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        </w:t>
      </w:r>
      <w:r w:rsidR="00B543EF">
        <w:rPr>
          <w:b/>
          <w:bCs/>
          <w:color w:val="000000"/>
          <w:sz w:val="28"/>
          <w:szCs w:val="28"/>
        </w:rPr>
        <w:t>Пояснительная записка</w:t>
      </w:r>
    </w:p>
    <w:p w14:paraId="0D673127" w14:textId="757C94FE" w:rsidR="00AD7A43" w:rsidRDefault="00B543EF" w:rsidP="00BD6344">
      <w:pPr>
        <w:pStyle w:val="a3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Программа коррекционно-развивающих занятий по математике для </w:t>
      </w:r>
      <w:r w:rsidR="007C48D1">
        <w:rPr>
          <w:color w:val="000000"/>
          <w:sz w:val="28"/>
          <w:szCs w:val="28"/>
        </w:rPr>
        <w:t xml:space="preserve">9 </w:t>
      </w:r>
      <w:r w:rsidR="00BD6344">
        <w:rPr>
          <w:color w:val="000000"/>
          <w:sz w:val="28"/>
          <w:szCs w:val="28"/>
        </w:rPr>
        <w:t>класса</w:t>
      </w:r>
      <w:r>
        <w:rPr>
          <w:color w:val="000000"/>
          <w:sz w:val="28"/>
          <w:szCs w:val="28"/>
        </w:rPr>
        <w:t>   составлена на основе обязательного минимума содержания основных программ и требований к уровню подготовки выпускников основной школы</w:t>
      </w:r>
      <w:r w:rsidR="00CE69A3">
        <w:rPr>
          <w:color w:val="000000"/>
          <w:sz w:val="28"/>
          <w:szCs w:val="28"/>
        </w:rPr>
        <w:t>.</w:t>
      </w:r>
    </w:p>
    <w:p w14:paraId="1FD0429C" w14:textId="77777777" w:rsidR="00AD7A43" w:rsidRPr="00AD7A43" w:rsidRDefault="00B543EF" w:rsidP="00AD7A43">
      <w:pPr>
        <w:pStyle w:val="a3"/>
        <w:autoSpaceDE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D7A43" w:rsidRPr="00AD7A43">
        <w:rPr>
          <w:color w:val="000000"/>
          <w:sz w:val="28"/>
          <w:szCs w:val="28"/>
        </w:rPr>
        <w:t>Программа коррекционной работы с детьми с ЗПР на уровне основного общего образования включает в себя одно из основных направлений - коррекционно-развивающую работу, которая обеспечивает своевременную индивидуально ориентированную   психолого-медико-педагогическую помощь обучающимся с ЗПР с учетом особенностей их психофизического развития и индивидуальных возможностей (в соответствии с рекомендациями психолого-медико-педагогического консилиума).</w:t>
      </w:r>
    </w:p>
    <w:p w14:paraId="139820F5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ab/>
        <w:t>Одним из условий успешного обучения детей с ЗПР является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 w14:paraId="4E351904" w14:textId="77777777"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Коррекционные занятия проводятся с обучающимися с ЗПР по мере выявления учителем-предметником   и педагогом- психологом индивидуальных пробелов в их развитии и обучении. </w:t>
      </w:r>
    </w:p>
    <w:p w14:paraId="660D8944" w14:textId="16C61168"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По итогам предварительной диагностики обучающихся </w:t>
      </w:r>
      <w:r w:rsidR="007C48D1">
        <w:rPr>
          <w:color w:val="000000"/>
          <w:sz w:val="28"/>
          <w:szCs w:val="28"/>
        </w:rPr>
        <w:t>9</w:t>
      </w:r>
      <w:r w:rsidRPr="00AD7A43">
        <w:rPr>
          <w:color w:val="000000"/>
          <w:sz w:val="28"/>
          <w:szCs w:val="28"/>
        </w:rPr>
        <w:t xml:space="preserve"> класса с ОВЗ (ЗПР) были выявлены пробелы в освоении программы по </w:t>
      </w:r>
      <w:r w:rsidR="00E46EC6" w:rsidRPr="00AD7A43">
        <w:rPr>
          <w:color w:val="000000"/>
          <w:sz w:val="28"/>
          <w:szCs w:val="28"/>
        </w:rPr>
        <w:t>математике,</w:t>
      </w:r>
      <w:r w:rsidRPr="00AD7A43">
        <w:rPr>
          <w:color w:val="000000"/>
          <w:sz w:val="28"/>
          <w:szCs w:val="28"/>
        </w:rPr>
        <w:t xml:space="preserve"> в результате была разработана коррекционная программа по математике. Программа построена с учетом специфики усвоения учебного материала обучающими</w:t>
      </w:r>
      <w:r w:rsidR="00A52EA0">
        <w:rPr>
          <w:color w:val="000000"/>
          <w:sz w:val="28"/>
          <w:szCs w:val="28"/>
        </w:rPr>
        <w:t>ся</w:t>
      </w:r>
      <w:r w:rsidRPr="00AD7A43">
        <w:rPr>
          <w:color w:val="000000"/>
          <w:sz w:val="28"/>
          <w:szCs w:val="28"/>
        </w:rPr>
        <w:t>, испытывающими трудности в обучении, причиной которых являются различного характера задержки психического развития. Программа реализуется на индивидуальных коррекционных занятиях во внеурочное время.  Программа рассчитана на 34 часа, из расчета 1 час в неделю.</w:t>
      </w:r>
    </w:p>
    <w:p w14:paraId="3057D53D" w14:textId="397C2F87"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 xml:space="preserve">Цель </w:t>
      </w:r>
      <w:r w:rsidRPr="00AD7A43">
        <w:rPr>
          <w:color w:val="000000"/>
          <w:sz w:val="28"/>
          <w:szCs w:val="28"/>
        </w:rPr>
        <w:t xml:space="preserve">– восполнение </w:t>
      </w:r>
      <w:r w:rsidR="00E46EC6" w:rsidRPr="00AD7A43">
        <w:rPr>
          <w:color w:val="000000"/>
          <w:sz w:val="28"/>
          <w:szCs w:val="28"/>
        </w:rPr>
        <w:t>пробелов математического</w:t>
      </w:r>
      <w:r w:rsidRPr="00AD7A43">
        <w:rPr>
          <w:color w:val="000000"/>
          <w:sz w:val="28"/>
          <w:szCs w:val="28"/>
        </w:rPr>
        <w:t xml:space="preserve"> развития обучающихся, преодоление трудностей в освоении программы </w:t>
      </w:r>
      <w:r w:rsidR="007C48D1">
        <w:rPr>
          <w:color w:val="000000"/>
          <w:sz w:val="28"/>
          <w:szCs w:val="28"/>
        </w:rPr>
        <w:t>9</w:t>
      </w:r>
      <w:r w:rsidRPr="00AD7A43">
        <w:rPr>
          <w:color w:val="000000"/>
          <w:sz w:val="28"/>
          <w:szCs w:val="28"/>
        </w:rPr>
        <w:t xml:space="preserve"> класса путем обогащения чувственного опыта, организации пред</w:t>
      </w:r>
      <w:r w:rsidR="007C48D1">
        <w:rPr>
          <w:color w:val="000000"/>
          <w:sz w:val="28"/>
          <w:szCs w:val="28"/>
        </w:rPr>
        <w:t xml:space="preserve">метно-практической деятельности, успешная сдача ГВЭ. </w:t>
      </w:r>
    </w:p>
    <w:p w14:paraId="349C4F57" w14:textId="77777777" w:rsidR="00AD7A43" w:rsidRPr="00AD7A43" w:rsidRDefault="00AD7A43" w:rsidP="00AD7A43">
      <w:pPr>
        <w:pStyle w:val="a3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Задачи:</w:t>
      </w:r>
    </w:p>
    <w:p w14:paraId="6B9C8FB3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пропедевтический характер обучения: подбор заданий, подготавливающих обучающихся к восприятию новых тем;</w:t>
      </w:r>
    </w:p>
    <w:p w14:paraId="7041B0B9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 w14:paraId="23259C39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формирование операции обратимости и связанной с ней гибкости мышления;</w:t>
      </w:r>
    </w:p>
    <w:p w14:paraId="74E709A6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обще интеллектуальных умений и навыков, активизация познавательной деятельности, развитие зрительного и слухового восприятия, формирование мыслительных операций;</w:t>
      </w:r>
    </w:p>
    <w:p w14:paraId="5E6A286D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активизация речи обучающихся в единстве с их мышлением </w:t>
      </w:r>
    </w:p>
    <w:p w14:paraId="299DD902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выработка положительной учебной мотивации, формирование интереса к предмету </w:t>
      </w:r>
    </w:p>
    <w:p w14:paraId="279ADB6C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навыков учебной деятельности, развитие навыков самоконтроля.</w:t>
      </w:r>
    </w:p>
    <w:p w14:paraId="7AE092D3" w14:textId="77777777"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</w:p>
    <w:p w14:paraId="4E5E0672" w14:textId="38CAD1F3" w:rsidR="00AD7A43" w:rsidRPr="00AD7A43" w:rsidRDefault="00AD7A43" w:rsidP="00AD7A43">
      <w:pPr>
        <w:pStyle w:val="a3"/>
        <w:autoSpaceDE w:val="0"/>
        <w:jc w:val="both"/>
        <w:rPr>
          <w:b/>
          <w:iCs/>
          <w:color w:val="000000"/>
          <w:sz w:val="28"/>
          <w:szCs w:val="28"/>
        </w:rPr>
      </w:pPr>
      <w:r w:rsidRPr="00AD7A43">
        <w:rPr>
          <w:b/>
          <w:iCs/>
          <w:color w:val="000000"/>
          <w:sz w:val="28"/>
          <w:szCs w:val="28"/>
        </w:rPr>
        <w:t>Планируемые результаты освоения коррекционной программы по математике</w:t>
      </w:r>
    </w:p>
    <w:p w14:paraId="52C53761" w14:textId="77777777"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Личностные результаты:</w:t>
      </w:r>
    </w:p>
    <w:p w14:paraId="72EA6724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14:paraId="2583C74A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 w14:paraId="4B813B6C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мыслительной деятельности;</w:t>
      </w:r>
    </w:p>
    <w:p w14:paraId="37D17A66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14:paraId="7A515E90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 w14:paraId="1EA5AD68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способности к эмоциональному восприятию учебного материала.</w:t>
      </w:r>
    </w:p>
    <w:p w14:paraId="1B010FA7" w14:textId="77777777"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Метапредметные результаты:</w:t>
      </w:r>
    </w:p>
    <w:p w14:paraId="12C22CB2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 w14:paraId="3E3976E4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способами выполнения заданий творческого и поискового характера;</w:t>
      </w:r>
    </w:p>
    <w:p w14:paraId="3D92D495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14:paraId="44F2241B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способность использовать знаково-символические средства представления информации для создания моделей изучаемых </w:t>
      </w:r>
      <w:r w:rsidRPr="00AD7A43">
        <w:rPr>
          <w:color w:val="000000"/>
          <w:sz w:val="28"/>
          <w:szCs w:val="28"/>
        </w:rPr>
        <w:lastRenderedPageBreak/>
        <w:t>объектов и процессов, схем решения учебно-познавательных и практических задач;</w:t>
      </w:r>
    </w:p>
    <w:p w14:paraId="186000B2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14:paraId="36075AD2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AD7A43">
        <w:rPr>
          <w:color w:val="000000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понятиям;</w:t>
      </w:r>
    </w:p>
    <w:p w14:paraId="5333FFEE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14:paraId="0CEE3EE8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14:paraId="2AEFFDE9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34E5D7FA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Универсальные учебные действия</w:t>
      </w:r>
    </w:p>
    <w:p w14:paraId="13DD36D2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Регулятивные УУД:</w:t>
      </w:r>
    </w:p>
    <w:p w14:paraId="288CDF7F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учебной задачи и следование инструкции учителя;</w:t>
      </w:r>
    </w:p>
    <w:p w14:paraId="3F66D05F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планирование своих действий в соответствии с учебными задачами и инструкцией учителя;</w:t>
      </w:r>
    </w:p>
    <w:p w14:paraId="6654A00E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действия в устной форме;</w:t>
      </w:r>
    </w:p>
    <w:p w14:paraId="578D273B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считывание выделенных учителем ориентиров действия в учебном материале;</w:t>
      </w:r>
    </w:p>
    <w:p w14:paraId="5D26DCB9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 w14:paraId="36EE7A54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внесение необходимых коррективов в действия на основе принятых правил;</w:t>
      </w:r>
    </w:p>
    <w:p w14:paraId="75D7A92D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учебные действия в устной и письменной речи;</w:t>
      </w:r>
    </w:p>
    <w:p w14:paraId="6D821A2E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установленных правил в планировании и контроле способа решения;</w:t>
      </w:r>
    </w:p>
    <w:p w14:paraId="33335A36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пошагового контроля под руководством учителя в доступных видах учебно-познавательной деятельности.</w:t>
      </w:r>
    </w:p>
    <w:p w14:paraId="54189B10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Познавательные УУД:</w:t>
      </w:r>
    </w:p>
    <w:p w14:paraId="4F019FA9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осуществление поиска нужной информации, используя материал учебника и сведения, полученные от взрослых;</w:t>
      </w:r>
    </w:p>
    <w:p w14:paraId="0C56F0FC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 w14:paraId="7E67BE2C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несложных моделей математических понятий, задачных ситуаций на основе кодирования;</w:t>
      </w:r>
    </w:p>
    <w:p w14:paraId="6CF79AE3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небольших математических сообщений в устной форме;</w:t>
      </w:r>
    </w:p>
    <w:p w14:paraId="71FDEEDF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 w14:paraId="35C1DD52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выделение в явлениях существенных и несущественных, необходимых и достаточных признаков;</w:t>
      </w:r>
    </w:p>
    <w:p w14:paraId="69545373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применение полученных знаний к классификации изучаемых объектов;</w:t>
      </w:r>
    </w:p>
    <w:p w14:paraId="6312599D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простых индуктивных и дедуктивных рассуждений.</w:t>
      </w:r>
    </w:p>
    <w:p w14:paraId="5204B905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моделирование задачи на основе анализа жизненных сюжетов;</w:t>
      </w:r>
    </w:p>
    <w:p w14:paraId="1A3ADE9E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установление аналогии; формулирование выводов на основе аналогии, сравнения, обобщения;</w:t>
      </w:r>
    </w:p>
    <w:p w14:paraId="5F7B1928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рассуждений о математических явлениях;</w:t>
      </w:r>
    </w:p>
    <w:p w14:paraId="1080F17F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эвристических приемов для нахождения решения математических задач.</w:t>
      </w:r>
    </w:p>
    <w:p w14:paraId="3DBD4012" w14:textId="77777777"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Коммуникативные УУД:</w:t>
      </w:r>
    </w:p>
    <w:p w14:paraId="204FCF74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решение учебных задач совместно с учителем в процессе творческой, научно–исследовательской деятельности;</w:t>
      </w:r>
    </w:p>
    <w:p w14:paraId="30D6519C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принимать активное участие в работе, используя речевые коммуникативные средства;</w:t>
      </w:r>
    </w:p>
    <w:p w14:paraId="2905978E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допускать существование различных точек зрения;</w:t>
      </w:r>
    </w:p>
    <w:p w14:paraId="5693D9CF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14:paraId="0117AF06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в общении правила вежливости;</w:t>
      </w:r>
    </w:p>
    <w:p w14:paraId="04A21DF9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простые речевые средства для передачи своего мнения;</w:t>
      </w:r>
    </w:p>
    <w:p w14:paraId="5A64940D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понимать содержание вопросов и воспроизводить вопросы;</w:t>
      </w:r>
    </w:p>
    <w:p w14:paraId="5F909DB5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следить за действиями дру</w:t>
      </w:r>
      <w:r w:rsidRPr="00AD7A43">
        <w:rPr>
          <w:color w:val="000000"/>
          <w:sz w:val="28"/>
          <w:szCs w:val="28"/>
        </w:rPr>
        <w:softHyphen/>
        <w:t>гих участников в процессе групповой познавательной деятельности;</w:t>
      </w:r>
    </w:p>
    <w:p w14:paraId="49FF0152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понятных для партнера высказываний и аргументация своей позиции;</w:t>
      </w:r>
    </w:p>
    <w:p w14:paraId="56E27517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средств устного общения для решения коммуникативных задач;</w:t>
      </w:r>
    </w:p>
    <w:p w14:paraId="49F0EFD9" w14:textId="77777777" w:rsid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проявление инициативы в учебно-познавательной деятельности.</w:t>
      </w:r>
    </w:p>
    <w:p w14:paraId="14F999A7" w14:textId="77777777" w:rsidR="00E46EC6" w:rsidRDefault="00E46EC6" w:rsidP="00AD7A43">
      <w:pPr>
        <w:pStyle w:val="a3"/>
        <w:autoSpaceDE w:val="0"/>
        <w:ind w:left="1499"/>
        <w:rPr>
          <w:b/>
          <w:color w:val="000000"/>
          <w:sz w:val="28"/>
          <w:szCs w:val="28"/>
        </w:rPr>
      </w:pPr>
    </w:p>
    <w:p w14:paraId="11E24786" w14:textId="72E9F8C5" w:rsidR="00AD7A43" w:rsidRPr="00AD7A43" w:rsidRDefault="00AD7A43" w:rsidP="00AD7A43">
      <w:pPr>
        <w:pStyle w:val="a3"/>
        <w:autoSpaceDE w:val="0"/>
        <w:ind w:left="1499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Предметные результаты:</w:t>
      </w:r>
    </w:p>
    <w:p w14:paraId="30DE8A51" w14:textId="77777777"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AD7A43">
        <w:rPr>
          <w:color w:val="000000"/>
          <w:sz w:val="28"/>
          <w:szCs w:val="28"/>
        </w:rPr>
        <w:br/>
        <w:t>оценки их количественных и пространственных отношений;</w:t>
      </w:r>
    </w:p>
    <w:p w14:paraId="646D0676" w14:textId="77777777"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основами логического и алгоритмического мышления,</w:t>
      </w:r>
      <w:r w:rsidRPr="00AD7A43">
        <w:rPr>
          <w:color w:val="000000"/>
          <w:sz w:val="28"/>
          <w:szCs w:val="28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14:paraId="459DD02F" w14:textId="77777777"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14:paraId="3E1C44D0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</w:p>
    <w:p w14:paraId="6E61E2C2" w14:textId="77777777" w:rsidR="00AD7A43" w:rsidRPr="00AD7A43" w:rsidRDefault="00AD7A43" w:rsidP="00AD7A43">
      <w:pPr>
        <w:pStyle w:val="a3"/>
        <w:autoSpaceDE w:val="0"/>
        <w:rPr>
          <w:b/>
          <w:bCs/>
          <w:color w:val="000000"/>
          <w:sz w:val="28"/>
          <w:szCs w:val="28"/>
        </w:rPr>
      </w:pPr>
      <w:r w:rsidRPr="00AD7A43"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3C452470" w14:textId="77777777"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14:paraId="4393AF2F" w14:textId="77777777"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14:paraId="13B47764" w14:textId="77777777"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b/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14:paraId="76B805F1" w14:textId="77777777" w:rsidR="00AD7A43" w:rsidRPr="00AD7A43" w:rsidRDefault="00AD7A43" w:rsidP="00AD7A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43">
        <w:rPr>
          <w:rFonts w:ascii="Times New Roman" w:hAnsi="Times New Roman" w:cs="Times New Roman"/>
          <w:b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14:paraId="009B7A3E" w14:textId="28958BFA" w:rsidR="00A71DE5" w:rsidRPr="00A71DE5" w:rsidRDefault="00A71DE5" w:rsidP="00A71DE5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  <w:lang w:eastAsia="en-US"/>
        </w:rPr>
      </w:pPr>
      <w:r w:rsidRPr="00A71DE5">
        <w:rPr>
          <w:sz w:val="28"/>
          <w:szCs w:val="28"/>
          <w:lang w:eastAsia="en-US"/>
        </w:rPr>
        <w:t xml:space="preserve"> Приказ Министерства просвещения РФ от 31.05. 2021 г. №287 «Об утверждении ФГОС ООО»</w:t>
      </w:r>
    </w:p>
    <w:p w14:paraId="67AD3B77" w14:textId="6BCCB54B" w:rsidR="00A71DE5" w:rsidRPr="00A71DE5" w:rsidRDefault="00A71DE5" w:rsidP="00A71DE5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  <w:lang w:eastAsia="en-US"/>
        </w:rPr>
      </w:pPr>
      <w:r w:rsidRPr="00A71DE5">
        <w:rPr>
          <w:sz w:val="28"/>
          <w:szCs w:val="28"/>
          <w:lang w:eastAsia="en-US"/>
        </w:rPr>
        <w:t xml:space="preserve">Приказ </w:t>
      </w:r>
      <w:proofErr w:type="spellStart"/>
      <w:r w:rsidRPr="00A71DE5">
        <w:rPr>
          <w:sz w:val="28"/>
          <w:szCs w:val="28"/>
          <w:lang w:eastAsia="en-US"/>
        </w:rPr>
        <w:t>Минпросвещения</w:t>
      </w:r>
      <w:proofErr w:type="spellEnd"/>
      <w:r w:rsidRPr="00A71DE5">
        <w:rPr>
          <w:sz w:val="28"/>
          <w:szCs w:val="28"/>
          <w:lang w:eastAsia="en-US"/>
        </w:rPr>
        <w:t xml:space="preserve"> России от 18.07.2022 г. № 568 «О внесении изменений в ФГОС основного общего образования, утвержденный приказом Министерства образования и науки Российской Федерации от 31 мая 2021 года № 287»</w:t>
      </w:r>
    </w:p>
    <w:p w14:paraId="7BCF451B" w14:textId="581C8426" w:rsidR="00A71DE5" w:rsidRPr="00A71DE5" w:rsidRDefault="00A71DE5" w:rsidP="00A71DE5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  <w:lang w:eastAsia="en-US"/>
        </w:rPr>
      </w:pPr>
      <w:r w:rsidRPr="00A71DE5">
        <w:rPr>
          <w:sz w:val="28"/>
          <w:szCs w:val="28"/>
        </w:rPr>
        <w:t xml:space="preserve">Приказ </w:t>
      </w:r>
      <w:proofErr w:type="spellStart"/>
      <w:r w:rsidRPr="00A71DE5">
        <w:rPr>
          <w:sz w:val="28"/>
          <w:szCs w:val="28"/>
        </w:rPr>
        <w:t>Минпросвещения</w:t>
      </w:r>
      <w:proofErr w:type="spellEnd"/>
      <w:r w:rsidRPr="00A71DE5">
        <w:rPr>
          <w:sz w:val="28"/>
          <w:szCs w:val="28"/>
        </w:rPr>
        <w:t xml:space="preserve"> России от12.08.2022 г. № 732«О внесении изменений в ФГОС среднего общего образования</w:t>
      </w:r>
      <w:r w:rsidRPr="00A71DE5">
        <w:rPr>
          <w:b/>
          <w:bCs/>
          <w:sz w:val="28"/>
          <w:szCs w:val="28"/>
        </w:rPr>
        <w:t xml:space="preserve">, </w:t>
      </w:r>
      <w:r w:rsidRPr="00A71DE5">
        <w:rPr>
          <w:sz w:val="28"/>
          <w:szCs w:val="28"/>
        </w:rPr>
        <w:t>утвержденный приказом Министерства образования и науки Российской Федерации от 17 мая 2022 года № 413».</w:t>
      </w:r>
    </w:p>
    <w:p w14:paraId="2D19C042" w14:textId="5B30A552" w:rsidR="00A71DE5" w:rsidRPr="004177B0" w:rsidRDefault="00A71DE5" w:rsidP="004177B0">
      <w:pPr>
        <w:pStyle w:val="a3"/>
        <w:numPr>
          <w:ilvl w:val="0"/>
          <w:numId w:val="13"/>
        </w:numPr>
        <w:spacing w:before="0" w:beforeAutospacing="0" w:after="0" w:afterAutospacing="0"/>
        <w:rPr>
          <w:rFonts w:eastAsia="Calibri"/>
          <w:b/>
          <w:i/>
          <w:color w:val="000000"/>
          <w:sz w:val="28"/>
          <w:szCs w:val="28"/>
        </w:rPr>
      </w:pPr>
      <w:r w:rsidRPr="00A71DE5">
        <w:rPr>
          <w:rFonts w:eastAsia="Calibri"/>
          <w:color w:val="000000"/>
          <w:sz w:val="28"/>
          <w:szCs w:val="28"/>
        </w:rPr>
        <w:lastRenderedPageBreak/>
        <w:t xml:space="preserve">Приказ Министерства просвещения Российской Федерации </w:t>
      </w:r>
      <w:r w:rsidRPr="00A71DE5">
        <w:rPr>
          <w:rFonts w:eastAsia="Calibri"/>
          <w:b/>
          <w:i/>
          <w:color w:val="000000"/>
          <w:sz w:val="28"/>
          <w:szCs w:val="28"/>
        </w:rPr>
        <w:t xml:space="preserve">от 18.05.2023 г. </w:t>
      </w:r>
      <w:r w:rsidRPr="004177B0">
        <w:rPr>
          <w:rFonts w:eastAsia="Calibri"/>
          <w:b/>
          <w:i/>
          <w:color w:val="000000"/>
          <w:sz w:val="28"/>
          <w:szCs w:val="28"/>
        </w:rPr>
        <w:t>№ 370</w:t>
      </w:r>
      <w:r w:rsidRPr="004177B0">
        <w:rPr>
          <w:sz w:val="28"/>
          <w:szCs w:val="28"/>
          <w:lang w:eastAsia="en-US"/>
        </w:rPr>
        <w:t xml:space="preserve"> «Об утверждении федеральной образовательной программы </w:t>
      </w:r>
      <w:r w:rsidRPr="004177B0">
        <w:rPr>
          <w:b/>
          <w:bCs/>
          <w:sz w:val="28"/>
          <w:szCs w:val="28"/>
          <w:lang w:eastAsia="en-US"/>
        </w:rPr>
        <w:t xml:space="preserve">основного общего </w:t>
      </w:r>
      <w:r w:rsidRPr="004177B0">
        <w:rPr>
          <w:sz w:val="28"/>
          <w:szCs w:val="28"/>
          <w:lang w:eastAsia="en-US"/>
        </w:rPr>
        <w:t>образования»</w:t>
      </w:r>
      <w:r w:rsidRPr="004177B0">
        <w:rPr>
          <w:rFonts w:eastAsia="Calibri"/>
          <w:color w:val="000000"/>
          <w:sz w:val="28"/>
          <w:szCs w:val="28"/>
        </w:rPr>
        <w:t xml:space="preserve"> (с изм. и доп. на 01.09.2024г.)</w:t>
      </w:r>
    </w:p>
    <w:p w14:paraId="7AB757A9" w14:textId="6F57DBEA" w:rsidR="00A71DE5" w:rsidRPr="00A71DE5" w:rsidRDefault="00A71DE5" w:rsidP="00A71DE5">
      <w:pPr>
        <w:pStyle w:val="a3"/>
        <w:numPr>
          <w:ilvl w:val="0"/>
          <w:numId w:val="13"/>
        </w:numPr>
        <w:spacing w:before="0" w:beforeAutospacing="0" w:after="0" w:afterAutospacing="0"/>
        <w:rPr>
          <w:rFonts w:eastAsia="Calibri"/>
          <w:b/>
          <w:i/>
          <w:color w:val="000000"/>
          <w:sz w:val="28"/>
          <w:szCs w:val="28"/>
        </w:rPr>
      </w:pPr>
      <w:r w:rsidRPr="00A71DE5">
        <w:rPr>
          <w:rFonts w:eastAsia="Calibri"/>
          <w:color w:val="000000"/>
          <w:sz w:val="28"/>
          <w:szCs w:val="28"/>
        </w:rPr>
        <w:t xml:space="preserve">Приказ Министерства просвещения Российской Федерации </w:t>
      </w:r>
      <w:r w:rsidRPr="00A71DE5">
        <w:rPr>
          <w:rFonts w:eastAsia="Calibri"/>
          <w:b/>
          <w:i/>
          <w:color w:val="000000"/>
          <w:sz w:val="28"/>
          <w:szCs w:val="28"/>
        </w:rPr>
        <w:t>от 18.05.2023 г. № 371</w:t>
      </w:r>
      <w:r w:rsidRPr="00A71DE5">
        <w:rPr>
          <w:rFonts w:eastAsia="Calibri"/>
          <w:color w:val="000000"/>
          <w:sz w:val="28"/>
          <w:szCs w:val="28"/>
        </w:rPr>
        <w:t xml:space="preserve"> </w:t>
      </w:r>
      <w:r w:rsidRPr="00A71DE5">
        <w:rPr>
          <w:sz w:val="28"/>
          <w:szCs w:val="28"/>
          <w:lang w:eastAsia="en-US"/>
        </w:rPr>
        <w:t xml:space="preserve">«Об утверждении федеральной образовательной программы </w:t>
      </w:r>
      <w:r w:rsidRPr="00A71DE5">
        <w:rPr>
          <w:b/>
          <w:bCs/>
          <w:sz w:val="28"/>
          <w:szCs w:val="28"/>
          <w:lang w:eastAsia="en-US"/>
        </w:rPr>
        <w:t xml:space="preserve">среднего общего </w:t>
      </w:r>
      <w:r w:rsidRPr="00A71DE5">
        <w:rPr>
          <w:sz w:val="28"/>
          <w:szCs w:val="28"/>
          <w:lang w:eastAsia="en-US"/>
        </w:rPr>
        <w:t xml:space="preserve">образования» </w:t>
      </w:r>
      <w:r w:rsidRPr="00A71DE5">
        <w:rPr>
          <w:rFonts w:eastAsia="Calibri"/>
          <w:color w:val="000000"/>
          <w:sz w:val="28"/>
          <w:szCs w:val="28"/>
        </w:rPr>
        <w:t xml:space="preserve">(с изм. и доп. на 01.09.2024г.) </w:t>
      </w:r>
    </w:p>
    <w:p w14:paraId="66AAE561" w14:textId="0EEF6DE0" w:rsidR="00A71DE5" w:rsidRPr="00A71DE5" w:rsidRDefault="00A71DE5" w:rsidP="00A71DE5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  <w:lang w:eastAsia="en-US"/>
        </w:rPr>
      </w:pPr>
      <w:r w:rsidRPr="00A71DE5">
        <w:rPr>
          <w:sz w:val="28"/>
          <w:szCs w:val="28"/>
          <w:lang w:eastAsia="en-US"/>
        </w:rPr>
        <w:t xml:space="preserve">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A71DE5">
          <w:rPr>
            <w:sz w:val="28"/>
            <w:szCs w:val="28"/>
            <w:lang w:eastAsia="en-US"/>
          </w:rPr>
          <w:t>2012 г</w:t>
        </w:r>
      </w:smartTag>
      <w:r w:rsidRPr="00A71DE5">
        <w:rPr>
          <w:sz w:val="28"/>
          <w:szCs w:val="28"/>
          <w:lang w:eastAsia="en-US"/>
        </w:rPr>
        <w:t>.№ 273 «Об образовании в Российской Федерации»;</w:t>
      </w:r>
    </w:p>
    <w:p w14:paraId="47937937" w14:textId="77777777" w:rsidR="00A71DE5" w:rsidRPr="00A71DE5" w:rsidRDefault="00A71DE5" w:rsidP="00A71DE5">
      <w:pPr>
        <w:pStyle w:val="a4"/>
        <w:numPr>
          <w:ilvl w:val="0"/>
          <w:numId w:val="13"/>
        </w:numPr>
        <w:jc w:val="both"/>
        <w:rPr>
          <w:rFonts w:ascii="Times New Roman" w:eastAsia="+mn-ea" w:hAnsi="Times New Roman"/>
          <w:b/>
          <w:bCs/>
          <w:i/>
          <w:color w:val="000000"/>
          <w:kern w:val="24"/>
          <w:sz w:val="28"/>
          <w:szCs w:val="28"/>
        </w:rPr>
      </w:pP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 xml:space="preserve">Приказ Министерства просвещения Российской Федерации </w:t>
      </w:r>
    </w:p>
    <w:p w14:paraId="205BE3A7" w14:textId="568FBC9A" w:rsidR="00A71DE5" w:rsidRPr="00A71DE5" w:rsidRDefault="00A71DE5" w:rsidP="00A71DE5">
      <w:pPr>
        <w:pStyle w:val="a4"/>
        <w:ind w:left="795"/>
        <w:jc w:val="both"/>
        <w:rPr>
          <w:rFonts w:ascii="Times New Roman" w:eastAsia="+mn-ea" w:hAnsi="Times New Roman"/>
          <w:b/>
          <w:bCs/>
          <w:i/>
          <w:color w:val="000000"/>
          <w:kern w:val="24"/>
          <w:sz w:val="28"/>
          <w:szCs w:val="28"/>
        </w:rPr>
      </w:pPr>
      <w:r w:rsidRPr="00A71DE5">
        <w:rPr>
          <w:rFonts w:ascii="Times New Roman" w:eastAsia="+mn-ea" w:hAnsi="Times New Roman"/>
          <w:b/>
          <w:bCs/>
          <w:i/>
          <w:color w:val="000000"/>
          <w:kern w:val="24"/>
          <w:sz w:val="28"/>
          <w:szCs w:val="28"/>
        </w:rPr>
        <w:t>от 9 октября 2024 г.</w:t>
      </w:r>
      <w:r w:rsidRPr="00A71DE5">
        <w:rPr>
          <w:rFonts w:ascii="Times New Roman" w:eastAsia="+mn-ea" w:hAnsi="Times New Roman"/>
          <w:b/>
          <w:bCs/>
          <w:i/>
          <w:color w:val="000000"/>
          <w:kern w:val="24"/>
          <w:sz w:val="28"/>
          <w:szCs w:val="28"/>
        </w:rPr>
        <w:t xml:space="preserve"> </w:t>
      </w:r>
      <w:r w:rsidRPr="00A71DE5">
        <w:rPr>
          <w:rFonts w:ascii="Times New Roman" w:eastAsia="+mn-ea" w:hAnsi="Times New Roman"/>
          <w:b/>
          <w:bCs/>
          <w:i/>
          <w:color w:val="000000"/>
          <w:kern w:val="24"/>
          <w:sz w:val="28"/>
          <w:szCs w:val="28"/>
        </w:rPr>
        <w:t xml:space="preserve">№ 704 </w:t>
      </w: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 xml:space="preserve">«О внесении изменений в некоторые </w:t>
      </w:r>
      <w:r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 xml:space="preserve">приказы Министерства просвещения </w:t>
      </w: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>Российской Федерации, касающиеся федеральных образовательных программ НОО, ООО и СОО» (с 01.09.2025 г.)</w:t>
      </w:r>
    </w:p>
    <w:p w14:paraId="52E55230" w14:textId="61C4359E" w:rsidR="00A71DE5" w:rsidRPr="00A71DE5" w:rsidRDefault="00A71DE5" w:rsidP="00A71DE5">
      <w:pPr>
        <w:pStyle w:val="a4"/>
        <w:numPr>
          <w:ilvl w:val="0"/>
          <w:numId w:val="13"/>
        </w:numPr>
        <w:jc w:val="both"/>
        <w:rPr>
          <w:rFonts w:ascii="Times New Roman" w:eastAsia="+mn-ea" w:hAnsi="Times New Roman"/>
          <w:b/>
          <w:bCs/>
          <w:i/>
          <w:color w:val="000000"/>
          <w:kern w:val="24"/>
          <w:sz w:val="28"/>
          <w:szCs w:val="28"/>
        </w:rPr>
      </w:pP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 xml:space="preserve">Приказ Министерства просвещения Российской Федерации </w:t>
      </w:r>
      <w:r w:rsidRPr="00A71DE5">
        <w:rPr>
          <w:rFonts w:ascii="Times New Roman" w:eastAsia="+mn-ea" w:hAnsi="Times New Roman"/>
          <w:b/>
          <w:bCs/>
          <w:i/>
          <w:color w:val="000000"/>
          <w:kern w:val="24"/>
          <w:sz w:val="28"/>
          <w:szCs w:val="28"/>
        </w:rPr>
        <w:t xml:space="preserve">от 18 июня 2025 г. №467 </w:t>
      </w: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>«О внесении изменений в некоторые приказы Министерства образования и науки</w:t>
      </w: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 xml:space="preserve"> </w:t>
      </w: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>Российской Федерации и Министерства просвещения Российской Федерации, касающиеся</w:t>
      </w: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 xml:space="preserve"> </w:t>
      </w:r>
      <w:r w:rsidRPr="00A71DE5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>ФГОС НОО и ООО».</w:t>
      </w:r>
    </w:p>
    <w:p w14:paraId="7860EA9F" w14:textId="6D8DD79C" w:rsidR="008F656C" w:rsidRPr="00A71DE5" w:rsidRDefault="008F656C" w:rsidP="00AD7A43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A71DE5">
        <w:rPr>
          <w:rFonts w:ascii="Times New Roman" w:hAnsi="Times New Roman"/>
          <w:sz w:val="28"/>
          <w:szCs w:val="28"/>
        </w:rPr>
        <w:t>Сборник рабочих программ. Геометрия .7-9 классы. Пособие для учителей общеобразовательных учреждений/составитель Т.А. Бурмистрова. М.: Просвещение,2017 г.</w:t>
      </w:r>
    </w:p>
    <w:p w14:paraId="3915DFA2" w14:textId="77777777" w:rsidR="008F656C" w:rsidRPr="008F656C" w:rsidRDefault="008F656C" w:rsidP="008F656C">
      <w:p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C4AA0E" w14:textId="1EF1D73F" w:rsidR="00CE69A3" w:rsidRPr="008F656C" w:rsidRDefault="00CE69A3" w:rsidP="008F656C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t>Алгебра</w:t>
      </w:r>
      <w:r w:rsidR="008F656C">
        <w:rPr>
          <w:rFonts w:ascii="Times New Roman" w:eastAsia="Calibri" w:hAnsi="Times New Roman" w:cs="Times New Roman"/>
          <w:sz w:val="28"/>
          <w:szCs w:val="28"/>
        </w:rPr>
        <w:t>.</w:t>
      </w:r>
      <w:r w:rsidRPr="00CE69A3">
        <w:rPr>
          <w:rFonts w:ascii="Times New Roman" w:eastAsia="Calibri" w:hAnsi="Times New Roman" w:cs="Times New Roman"/>
          <w:sz w:val="28"/>
          <w:szCs w:val="28"/>
        </w:rPr>
        <w:t xml:space="preserve"> Предметная линия </w:t>
      </w:r>
      <w:r w:rsidR="008F656C" w:rsidRPr="00CE69A3">
        <w:rPr>
          <w:rFonts w:ascii="Times New Roman" w:eastAsia="Calibri" w:hAnsi="Times New Roman" w:cs="Times New Roman"/>
          <w:sz w:val="28"/>
          <w:szCs w:val="28"/>
        </w:rPr>
        <w:t>учебников</w:t>
      </w:r>
      <w:r w:rsidR="008F656C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Макарычева и других. ФГОС. 7 – 9 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классы, АО «</w:t>
      </w:r>
      <w:r w:rsidRPr="008F656C">
        <w:rPr>
          <w:rFonts w:ascii="Times New Roman" w:eastAsia="Calibri" w:hAnsi="Times New Roman" w:cs="Times New Roman"/>
          <w:sz w:val="28"/>
          <w:szCs w:val="28"/>
        </w:rPr>
        <w:t>Просвещение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»</w:t>
      </w:r>
      <w:r w:rsidR="006903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656C">
        <w:rPr>
          <w:rFonts w:ascii="Times New Roman" w:eastAsia="Calibri" w:hAnsi="Times New Roman" w:cs="Times New Roman"/>
          <w:sz w:val="28"/>
          <w:szCs w:val="28"/>
        </w:rPr>
        <w:t>2</w:t>
      </w:r>
      <w:r w:rsidR="007C48D1">
        <w:rPr>
          <w:rFonts w:ascii="Times New Roman" w:eastAsia="Calibri" w:hAnsi="Times New Roman" w:cs="Times New Roman"/>
          <w:sz w:val="28"/>
          <w:szCs w:val="28"/>
        </w:rPr>
        <w:t>023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43EF0F18" w14:textId="084565B1" w:rsidR="00CE69A3" w:rsidRDefault="00CE69A3" w:rsidP="00CE69A3">
      <w:pPr>
        <w:pStyle w:val="a4"/>
        <w:numPr>
          <w:ilvl w:val="0"/>
          <w:numId w:val="1"/>
        </w:numPr>
        <w:tabs>
          <w:tab w:val="clear" w:pos="786"/>
          <w:tab w:val="num" w:pos="720"/>
        </w:tabs>
        <w:spacing w:after="100" w:afterAutospacing="1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Геометрия 7-9 </w:t>
      </w:r>
      <w:r w:rsidR="007C48D1">
        <w:rPr>
          <w:rFonts w:ascii="Times New Roman" w:hAnsi="Times New Roman"/>
          <w:sz w:val="28"/>
          <w:szCs w:val="28"/>
        </w:rPr>
        <w:t xml:space="preserve">классы. </w:t>
      </w:r>
      <w:proofErr w:type="spellStart"/>
      <w:r w:rsidR="007C48D1">
        <w:rPr>
          <w:rFonts w:ascii="Times New Roman" w:hAnsi="Times New Roman"/>
          <w:sz w:val="28"/>
          <w:szCs w:val="28"/>
        </w:rPr>
        <w:t>Атанасян</w:t>
      </w:r>
      <w:proofErr w:type="spellEnd"/>
      <w:r w:rsidR="00DC335C">
        <w:rPr>
          <w:rFonts w:ascii="Times New Roman" w:hAnsi="Times New Roman"/>
          <w:sz w:val="28"/>
          <w:szCs w:val="28"/>
        </w:rPr>
        <w:t xml:space="preserve"> Л. С</w:t>
      </w:r>
      <w:r w:rsidR="008F656C">
        <w:rPr>
          <w:rFonts w:ascii="Times New Roman" w:hAnsi="Times New Roman"/>
          <w:sz w:val="28"/>
          <w:szCs w:val="28"/>
        </w:rPr>
        <w:t>., АО «</w:t>
      </w:r>
      <w:r>
        <w:rPr>
          <w:rFonts w:ascii="Times New Roman" w:hAnsi="Times New Roman"/>
          <w:sz w:val="28"/>
          <w:szCs w:val="28"/>
        </w:rPr>
        <w:t>Просвещение</w:t>
      </w:r>
      <w:r w:rsidR="008F656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20</w:t>
      </w:r>
      <w:r w:rsidR="007C48D1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2BCAA0F" w14:textId="77777777" w:rsidR="00CE69A3" w:rsidRPr="00CE69A3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t>Основная общеобразовательная программа основного общего образования МБОУ СОШ №33 г. Орла.</w:t>
      </w:r>
    </w:p>
    <w:p w14:paraId="7AD4EC85" w14:textId="04A2D685" w:rsidR="00CE69A3" w:rsidRPr="00E46EC6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46EC6">
        <w:rPr>
          <w:rFonts w:ascii="Times New Roman" w:eastAsia="Calibri" w:hAnsi="Times New Roman" w:cs="Times New Roman"/>
          <w:sz w:val="28"/>
          <w:szCs w:val="28"/>
        </w:rPr>
        <w:t xml:space="preserve">Учебный план МБОУ СОШ №33 г. Орла на </w:t>
      </w:r>
      <w:r w:rsidR="004177B0">
        <w:rPr>
          <w:rFonts w:ascii="Times New Roman" w:eastAsia="Calibri" w:hAnsi="Times New Roman" w:cs="Times New Roman"/>
          <w:sz w:val="28"/>
          <w:szCs w:val="28"/>
        </w:rPr>
        <w:t xml:space="preserve">2025-2026 </w:t>
      </w:r>
      <w:r w:rsidRPr="00E46EC6">
        <w:rPr>
          <w:rFonts w:ascii="Times New Roman" w:eastAsia="Calibri" w:hAnsi="Times New Roman" w:cs="Times New Roman"/>
          <w:sz w:val="28"/>
          <w:szCs w:val="28"/>
        </w:rPr>
        <w:t>учебный год.</w:t>
      </w:r>
    </w:p>
    <w:p w14:paraId="3DD03EA0" w14:textId="1299B930" w:rsidR="00B543EF" w:rsidRPr="00E46EC6" w:rsidRDefault="00B543EF" w:rsidP="00B543EF">
      <w:pPr>
        <w:pStyle w:val="a3"/>
        <w:autoSpaceDE w:val="0"/>
        <w:snapToGrid w:val="0"/>
        <w:spacing w:line="360" w:lineRule="auto"/>
        <w:ind w:left="18"/>
        <w:jc w:val="both"/>
      </w:pPr>
      <w:r w:rsidRPr="00E46EC6">
        <w:rPr>
          <w:sz w:val="28"/>
          <w:szCs w:val="28"/>
        </w:rPr>
        <w:t>Данная программа составлена для обучающ</w:t>
      </w:r>
      <w:r w:rsidR="00BD6344" w:rsidRPr="00E46EC6">
        <w:rPr>
          <w:sz w:val="28"/>
          <w:szCs w:val="28"/>
        </w:rPr>
        <w:t>их</w:t>
      </w:r>
      <w:r w:rsidRPr="00E46EC6">
        <w:rPr>
          <w:sz w:val="28"/>
          <w:szCs w:val="28"/>
        </w:rPr>
        <w:t xml:space="preserve">ся </w:t>
      </w:r>
      <w:r w:rsidR="004177B0">
        <w:rPr>
          <w:sz w:val="28"/>
          <w:szCs w:val="28"/>
        </w:rPr>
        <w:t>9-х классов.</w:t>
      </w:r>
      <w:r w:rsidRPr="00E46EC6">
        <w:rPr>
          <w:sz w:val="28"/>
          <w:szCs w:val="28"/>
        </w:rPr>
        <w:t xml:space="preserve"> Ученик</w:t>
      </w:r>
      <w:r w:rsidR="00BD6344" w:rsidRPr="00E46EC6">
        <w:rPr>
          <w:sz w:val="28"/>
          <w:szCs w:val="28"/>
        </w:rPr>
        <w:t xml:space="preserve">и имеют статус </w:t>
      </w:r>
      <w:r w:rsidR="00B144CA" w:rsidRPr="00E46EC6">
        <w:rPr>
          <w:sz w:val="28"/>
          <w:szCs w:val="28"/>
        </w:rPr>
        <w:t>ОВЗ поэтому</w:t>
      </w:r>
      <w:r w:rsidRPr="00E46EC6">
        <w:rPr>
          <w:sz w:val="28"/>
          <w:szCs w:val="28"/>
        </w:rPr>
        <w:t>, важно ликвидировать пробелы в знаниях и развивать по</w:t>
      </w:r>
      <w:r w:rsidR="004177B0">
        <w:rPr>
          <w:sz w:val="28"/>
          <w:szCs w:val="28"/>
        </w:rPr>
        <w:t>знавательный интерес к предмету и подготовить их к успешной сдаче ГВЭ.</w:t>
      </w:r>
    </w:p>
    <w:p w14:paraId="552A1A4F" w14:textId="77777777" w:rsidR="00E46EC6" w:rsidRDefault="00E46EC6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622C8C19" w14:textId="77777777" w:rsidR="00DC335C" w:rsidRDefault="00DC335C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78FF54CA" w14:textId="4A0C4DF6" w:rsidR="00B543EF" w:rsidRDefault="00B543EF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  <w:r w:rsidRPr="00B144CA">
        <w:rPr>
          <w:b/>
          <w:bCs/>
          <w:sz w:val="28"/>
          <w:szCs w:val="28"/>
        </w:rPr>
        <w:lastRenderedPageBreak/>
        <w:t xml:space="preserve">Содержание </w:t>
      </w:r>
      <w:r w:rsidR="00B144CA" w:rsidRPr="00B144CA">
        <w:rPr>
          <w:b/>
          <w:bCs/>
          <w:sz w:val="28"/>
          <w:szCs w:val="28"/>
        </w:rPr>
        <w:t xml:space="preserve">коррекционной программы </w:t>
      </w:r>
      <w:r w:rsidRPr="00B144CA">
        <w:rPr>
          <w:b/>
          <w:bCs/>
          <w:sz w:val="28"/>
          <w:szCs w:val="28"/>
        </w:rPr>
        <w:t xml:space="preserve">включает </w:t>
      </w:r>
      <w:r w:rsidR="00DC335C">
        <w:rPr>
          <w:b/>
          <w:bCs/>
          <w:sz w:val="28"/>
          <w:szCs w:val="28"/>
        </w:rPr>
        <w:t>разделы по алгебре и геометрии 9</w:t>
      </w:r>
      <w:r w:rsidRPr="00B144CA">
        <w:rPr>
          <w:b/>
          <w:bCs/>
          <w:sz w:val="28"/>
          <w:szCs w:val="28"/>
        </w:rPr>
        <w:t xml:space="preserve"> класса</w:t>
      </w:r>
      <w:r w:rsidR="00B144CA">
        <w:rPr>
          <w:b/>
          <w:bCs/>
          <w:sz w:val="28"/>
          <w:szCs w:val="28"/>
        </w:rPr>
        <w:t>.</w:t>
      </w:r>
    </w:p>
    <w:p w14:paraId="72E708B3" w14:textId="1043150D" w:rsidR="00B92353" w:rsidRDefault="006903EF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Рациональные числа</w:t>
      </w:r>
    </w:p>
    <w:p w14:paraId="00507F48" w14:textId="42011AB0" w:rsidR="00B92353" w:rsidRDefault="006903EF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Уравнения</w:t>
      </w:r>
    </w:p>
    <w:p w14:paraId="1FB024AD" w14:textId="4B9B4683" w:rsidR="00B92353" w:rsidRDefault="006903EF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Целые выражения и графики функций</w:t>
      </w:r>
    </w:p>
    <w:p w14:paraId="257663A0" w14:textId="77D6FF41" w:rsidR="00B92353" w:rsidRDefault="006903EF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Неравенства и их системы</w:t>
      </w:r>
    </w:p>
    <w:p w14:paraId="54F074E6" w14:textId="59AC6B68" w:rsidR="00B92353" w:rsidRDefault="006903EF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Задачи с процентами</w:t>
      </w:r>
    </w:p>
    <w:p w14:paraId="72F207BD" w14:textId="4434C5B6" w:rsidR="00B92353" w:rsidRDefault="006903EF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 Элементы геометрии</w:t>
      </w:r>
    </w:p>
    <w:p w14:paraId="1A4D06F5" w14:textId="4601A5B0" w:rsidR="00B92353" w:rsidRDefault="006903EF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 Теория вероятностей</w:t>
      </w:r>
    </w:p>
    <w:p w14:paraId="56EF6297" w14:textId="77777777"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263EF" w14:textId="77777777" w:rsidR="00AF59FD" w:rsidRDefault="00AF59FD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6232EB8C" w14:textId="77777777" w:rsidR="00AF59FD" w:rsidRDefault="00AF59FD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6806184C" w14:textId="77777777" w:rsidR="0002367F" w:rsidRDefault="0002367F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10FB4755" w14:textId="77777777" w:rsidR="00AD7A43" w:rsidRDefault="0002367F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t xml:space="preserve">                            </w:t>
      </w:r>
    </w:p>
    <w:p w14:paraId="0B54C7BE" w14:textId="77777777" w:rsidR="00AD7A43" w:rsidRDefault="00AD7A43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0CECC618" w14:textId="77777777" w:rsidR="00AD7A43" w:rsidRDefault="00AD7A43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2BD94FE5" w14:textId="77777777" w:rsidR="00E46EC6" w:rsidRDefault="00E46EC6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45153DA9" w14:textId="3EDB613B" w:rsidR="00E46EC6" w:rsidRDefault="00E46EC6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012DEA02" w14:textId="5976EC79" w:rsidR="006903EF" w:rsidRDefault="006903EF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425ABC11" w14:textId="2DEDC2E0" w:rsidR="006903EF" w:rsidRDefault="006903EF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1559D808" w14:textId="77777777" w:rsidR="006903EF" w:rsidRDefault="006903EF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  <w:bookmarkStart w:id="0" w:name="_GoBack"/>
      <w:bookmarkEnd w:id="0"/>
    </w:p>
    <w:p w14:paraId="77361058" w14:textId="21437EAB" w:rsidR="00B543EF" w:rsidRPr="00E46EC6" w:rsidRDefault="00E46EC6" w:rsidP="00E46EC6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lastRenderedPageBreak/>
        <w:t xml:space="preserve">                         </w:t>
      </w:r>
      <w:r w:rsidR="00AD7A43">
        <w:rPr>
          <w:b/>
          <w:bCs/>
          <w:color w:val="000000"/>
          <w:spacing w:val="1"/>
          <w:sz w:val="30"/>
          <w:szCs w:val="30"/>
        </w:rPr>
        <w:t xml:space="preserve">  </w:t>
      </w:r>
      <w:r w:rsidR="00B144CA">
        <w:rPr>
          <w:b/>
          <w:bCs/>
          <w:color w:val="000000"/>
          <w:spacing w:val="1"/>
          <w:sz w:val="30"/>
          <w:szCs w:val="30"/>
        </w:rPr>
        <w:t>Тематическое планировани</w:t>
      </w:r>
      <w:r w:rsidR="00AD7A43">
        <w:rPr>
          <w:b/>
          <w:bCs/>
          <w:color w:val="000000"/>
          <w:spacing w:val="1"/>
          <w:sz w:val="30"/>
          <w:szCs w:val="30"/>
        </w:rPr>
        <w:t>е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"/>
        <w:gridCol w:w="5700"/>
        <w:gridCol w:w="1180"/>
        <w:gridCol w:w="1326"/>
      </w:tblGrid>
      <w:tr w:rsidR="0002367F" w:rsidRPr="00B543EF" w14:paraId="3E6EA6E4" w14:textId="134AEE79" w:rsidTr="0002367F">
        <w:trPr>
          <w:trHeight w:val="596"/>
        </w:trPr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74D4883" w14:textId="77777777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7AE39963" w14:textId="77777777" w:rsidR="0002367F" w:rsidRPr="00B543EF" w:rsidRDefault="0002367F" w:rsidP="00B543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5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8055F7" w14:textId="77777777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C80F5" w14:textId="51634170" w:rsidR="0002367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6642" w14:textId="0BC5B70F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02367F" w:rsidRPr="00B543EF" w14:paraId="4420C94A" w14:textId="167EC4B3" w:rsidTr="0002367F">
        <w:trPr>
          <w:trHeight w:val="450"/>
        </w:trPr>
        <w:tc>
          <w:tcPr>
            <w:tcW w:w="10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D4210" w14:textId="77777777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C0460" w14:textId="77777777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EE52F" w14:textId="77777777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CCEE3" w14:textId="69BC0DEB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67F" w:rsidRPr="00B543EF" w14:paraId="01DE7656" w14:textId="55A9955C" w:rsidTr="00DC335C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B9F391" w14:textId="77777777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21575942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1D393" w14:textId="56A40390" w:rsidR="0002367F" w:rsidRPr="00DC335C" w:rsidRDefault="00DC335C" w:rsidP="0012448A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 «Рациональные числа»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A180F" w14:textId="2947E591" w:rsidR="0002367F" w:rsidRPr="00B543EF" w:rsidRDefault="00DC335C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3BB6B" w14:textId="2F5B1CBC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1"/>
      <w:tr w:rsidR="0002367F" w:rsidRPr="00B543EF" w14:paraId="79DBE26C" w14:textId="06C9DF4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0A86FB1" w14:textId="7777777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18B5A" w14:textId="35BFAE03" w:rsidR="0002367F" w:rsidRPr="00DC335C" w:rsidRDefault="00DC335C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Коррекция вычислительных навыков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ECF66" w14:textId="207934DF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74D62" w14:textId="6229E764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335C" w:rsidRPr="00B543EF" w14:paraId="384ACEED" w14:textId="26B070F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534BEC" w14:textId="77777777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47B4C" w14:textId="70A5A91C" w:rsidR="00DC335C" w:rsidRPr="009F3127" w:rsidRDefault="00DC335C" w:rsidP="00DC335C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Коррекция вычислительных навыков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Решение примеров.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E8DDD" w14:textId="64EE204F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B38DB" w14:textId="738787B8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7F0B6F78" w14:textId="2FF10413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9A72CB6" w14:textId="7777777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B0E2C" w14:textId="0A051A57" w:rsidR="0002367F" w:rsidRPr="009F3127" w:rsidRDefault="00DC335C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Арифметические действия с рациональными числами.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EB07C8" w14:textId="1E5A539D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61090" w14:textId="7945200A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335C" w:rsidRPr="00B543EF" w14:paraId="1148BD29" w14:textId="77777777" w:rsidTr="009C2B66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6B331" w14:textId="77777777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55ACF" w14:textId="5862DC3A" w:rsidR="00DC335C" w:rsidRDefault="00263EF5" w:rsidP="00DC335C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</w:t>
            </w:r>
            <w:r w:rsidR="00DC335C" w:rsidRP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 Уравнения</w:t>
            </w:r>
            <w:r w:rsidR="00DC335C" w:rsidRP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9825A" w14:textId="7666370E" w:rsidR="00DC335C" w:rsidRPr="00DC335C" w:rsidRDefault="006903EF" w:rsidP="00DC33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A97A8" w14:textId="77777777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335C" w:rsidRPr="00B543EF" w14:paraId="3017DB37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B3D53" w14:textId="1619056D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C5C70" w14:textId="02DD5F54" w:rsidR="00DC335C" w:rsidRPr="009F3127" w:rsidRDefault="00263EF5" w:rsidP="00DC335C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линейных уравнений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682CF" w14:textId="0A466A82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312DF" w14:textId="32967014" w:rsidR="00DC335C" w:rsidRPr="00B543EF" w:rsidRDefault="00DC335C" w:rsidP="00DC335C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5434BDE2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89B62" w14:textId="7F7CF9D6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DC931" w14:textId="7EF671BA" w:rsidR="00263EF5" w:rsidRPr="009F3127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линейных уравнений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96341" w14:textId="4A70A0BE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C430A" w14:textId="21E52D59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29CB7EF7" w14:textId="27DDB14B" w:rsidTr="006E1D1B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82F139" w14:textId="6492A1D2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D00FC" w14:textId="1BAD9CC5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квадрат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уравнений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44EE9" w14:textId="5DD3769B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75C97" w14:textId="13F4C2DD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4EAFF1A8" w14:textId="0CD7FE9A" w:rsidTr="004565C8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1646FE" w14:textId="18891744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E7449" w14:textId="06B26529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квадратных уравнений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0D5F63" w14:textId="147A137E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F033B" w14:textId="64B40414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6401F00B" w14:textId="533BCB7E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AED24D" w14:textId="5E4E59A1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68C52" w14:textId="642D6CD0" w:rsidR="00263EF5" w:rsidRPr="00263EF5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 линейных и  квадратных уравнений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74F365" w14:textId="1AB61093" w:rsidR="00263EF5" w:rsidRPr="0002367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918B" w14:textId="411136ED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63EF5" w:rsidRPr="00B543EF" w14:paraId="4C755384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7E025" w14:textId="77777777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EB2A1" w14:textId="14286AC7" w:rsidR="00263EF5" w:rsidRPr="00263EF5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</w:t>
            </w:r>
            <w:r w:rsidRP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елые выражения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графики функций</w:t>
            </w:r>
            <w:r w:rsidRP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A76D08" w14:textId="1A8F13BF" w:rsidR="00263EF5" w:rsidRPr="006903EF" w:rsidRDefault="006903EF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03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E9BA1" w14:textId="77777777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63EF5" w:rsidRPr="00B543EF" w14:paraId="157AAABC" w14:textId="7A7B26B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0AED8" w14:textId="3486E9FA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0549B" w14:textId="1003E919" w:rsidR="00263EF5" w:rsidRPr="00263EF5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целых выражений( формулы)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3A592" w14:textId="55A6A8EC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902C9" w14:textId="281DF02D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1032733C" w14:textId="603CBDC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AA598" w14:textId="78D8E97D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F96A0" w14:textId="0D3E651B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целых выражений( формулы)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651114" w14:textId="75AB578C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A20B7" w14:textId="7E43A6DB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5A98DD37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69E37" w14:textId="3482669C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08C95" w14:textId="463E9E3B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 графиках линейной, квадратичной и степенной функции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44149" w14:textId="494A92B1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DF97B" w14:textId="344CE6EF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0ADD616E" w14:textId="4F13AC2E" w:rsidTr="00DC335C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8B809" w14:textId="55902D52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93118" w14:textId="32F34E93" w:rsidR="00263EF5" w:rsidRPr="00263EF5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Разбор заданий ГВЭ с графиками различных видов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3B6FF" w14:textId="4CEA5B74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14304" w14:textId="642D2E3D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5C304E6E" w14:textId="5134D648" w:rsidTr="00DC335C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EDD9B" w14:textId="186E5908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836EF" w14:textId="5EDFAD54" w:rsidR="00263EF5" w:rsidRPr="00263EF5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выполнению заданий ГВЭ с выражениями и графиками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16C80" w14:textId="55C35219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D5C39" w14:textId="0AA03081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7E363BC6" w14:textId="77777777" w:rsidTr="00DC335C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AB6FD" w14:textId="77777777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ACCD9" w14:textId="1E2BF47E" w:rsidR="00263EF5" w:rsidRPr="00263EF5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</w:t>
            </w:r>
            <w:r w:rsidRP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Неравенства</w:t>
            </w:r>
            <w:r w:rsidR="000655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их системы</w:t>
            </w:r>
            <w:r w:rsidRPr="00DC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C15881" w14:textId="59A7EF2A" w:rsidR="00263EF5" w:rsidRPr="006903EF" w:rsidRDefault="006903EF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03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D2521" w14:textId="77777777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299CCEE7" w14:textId="6297EF44" w:rsidTr="00DC335C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6F5EF" w14:textId="5C5A384F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59689" w14:textId="609DBC6F" w:rsidR="00263EF5" w:rsidRPr="00263EF5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линейных неравенств с одной переменной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7E976" w14:textId="41316492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2E794" w14:textId="205C47B7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3EF5" w:rsidRPr="00B543EF" w14:paraId="52C8C583" w14:textId="453B1DD7" w:rsidTr="00DC335C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40CBE" w14:textId="112D3DD6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99C94" w14:textId="378CAAA0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линейных неравенств с одной переменной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DA26D" w14:textId="1EEC0690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48B5D" w14:textId="6F040D42" w:rsidR="00263EF5" w:rsidRPr="00B543EF" w:rsidRDefault="00263EF5" w:rsidP="00263EF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7619BEA6" w14:textId="4B93227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A9C2E" w14:textId="0FA9ED19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68A04" w14:textId="60AE6F33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квадратных неравенств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5C035" w14:textId="5FC48DC4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ED59F" w14:textId="33CCF668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149FDE13" w14:textId="4BFEC294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BFC1C" w14:textId="4DC88D26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3722C" w14:textId="5083D348" w:rsidR="000655C0" w:rsidRPr="008C628B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квадратных неравенств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8F74" w14:textId="127F6EAC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B89A0" w14:textId="3BEF6369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3B01E808" w14:textId="295B7B25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05544" w14:textId="21DBD342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3C4CF" w14:textId="67960F6E" w:rsidR="000655C0" w:rsidRPr="008C628B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 линейных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DF121" w14:textId="3DC5877D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000E0" w14:textId="5B1D4CF3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1C4BFA10" w14:textId="707E6152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8747C" w14:textId="2A7DBD36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99668" w14:textId="38996214" w:rsidR="000655C0" w:rsidRPr="008C628B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 линейных неравенств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18F9D" w14:textId="5DEB996E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87FB9" w14:textId="2DB83337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7E97EDC2" w14:textId="32F8BCA4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A2B91" w14:textId="34D09117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6195E" w14:textId="73F60E9F" w:rsidR="000655C0" w:rsidRPr="008C628B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 неравенств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351F3" w14:textId="3269F4B1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9B0A7" w14:textId="013F2A38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68817029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21AEC" w14:textId="5CA3234E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FA42E" w14:textId="50588ABB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DE873" w14:textId="25DCFB13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A4762" w14:textId="2830B35E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2DF14357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91F18" w14:textId="77777777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A938B" w14:textId="47562A2E" w:rsidR="000655C0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«З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адачи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процентами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AFB56" w14:textId="1B16EDA7" w:rsidR="000655C0" w:rsidRPr="006903EF" w:rsidRDefault="006903EF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03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8E2CA" w14:textId="77777777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2A61475F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AFCA1" w14:textId="12EB52AD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A90BE" w14:textId="7FE33231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 задач на нахождение процента от числа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B03BB" w14:textId="2998DA66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A45D" w14:textId="00AB72AD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3AA19D5F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341BB" w14:textId="68CF76AF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D82EA" w14:textId="1A47C6B6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 задач на нахождение процента от числа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79420" w14:textId="67FF545E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43EFF" w14:textId="5AAAEF34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2D3339C2" w14:textId="7D69CAF6" w:rsidTr="000655C0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C78B8" w14:textId="1B1C5513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FF553" w14:textId="55602178" w:rsidR="000655C0" w:rsidRPr="000655C0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 задач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8244A" w14:textId="495487C5" w:rsidR="000655C0" w:rsidRPr="0002367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C4DE1" w14:textId="1618671B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55C0" w:rsidRPr="00B543EF" w14:paraId="649F3B32" w14:textId="2D649D29" w:rsidTr="000655C0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6D174" w14:textId="28F88475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E13EE" w14:textId="1B55CA44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 задач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B8DF1" w14:textId="4AE96071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E015E" w14:textId="21D50E8A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41AB8DD0" w14:textId="77777777" w:rsidTr="000655C0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C187E" w14:textId="77777777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4533E" w14:textId="44021265" w:rsidR="000655C0" w:rsidRPr="000655C0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«Элементы геометрии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A5794" w14:textId="4A5B1902" w:rsidR="000655C0" w:rsidRPr="006903EF" w:rsidRDefault="000655C0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E8B88" w14:textId="77777777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136AC8AB" w14:textId="50B733F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1787" w14:textId="02D1E3C5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459EE" w14:textId="5DDDC766" w:rsidR="000655C0" w:rsidRPr="000655C0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Вычисление площадей фигур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EE5C7" w14:textId="76259AA7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142C7" w14:textId="3BA106CE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40A304B9" w14:textId="0B7BA10A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A2F9A" w14:textId="491BA1F5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11519" w14:textId="56C945FD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Вычисление площадей фигур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B6D04" w14:textId="1BAADD13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DC0D2" w14:textId="2411CE13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766A75AF" w14:textId="02A5695E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282A1" w14:textId="3A79B598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A415E" w14:textId="50790E88" w:rsidR="000655C0" w:rsidRPr="006903EF" w:rsidRDefault="006903EF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действий с различными геометрическими фигурами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C1D49" w14:textId="04EFE4AB" w:rsidR="000655C0" w:rsidRPr="0002367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7F4D8" w14:textId="73D96C49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903EF" w:rsidRPr="00B543EF" w14:paraId="630EDA40" w14:textId="7808D710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CC6499" w14:textId="6A3857F1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C156D" w14:textId="05C86C32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действий с различными геометрическими фигурами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8E998" w14:textId="02242188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746E" w14:textId="0C9C6199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55C0" w:rsidRPr="00B543EF" w14:paraId="26305FE2" w14:textId="65925DED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6D43B" w14:textId="25EFCD7F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8AC21" w14:textId="0B2F9BDC" w:rsidR="000655C0" w:rsidRPr="006903EF" w:rsidRDefault="006903EF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и повторение различных геометрических понятий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8ACD1" w14:textId="63C7402A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A2F41" w14:textId="7C066334" w:rsidR="000655C0" w:rsidRPr="00B543EF" w:rsidRDefault="000655C0" w:rsidP="000655C0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03EF" w:rsidRPr="00B543EF" w14:paraId="4ED34C4C" w14:textId="5C63A881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B3D3A" w14:textId="7BAB5667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8D3D5" w14:textId="0C41E88C" w:rsidR="006903EF" w:rsidRPr="00690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и повторение различных геометрических понятий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5E10A4" w14:textId="6DF58504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4392C" w14:textId="79AA8931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03EF" w:rsidRPr="00B543EF" w14:paraId="66D3CD39" w14:textId="325244C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55A76C" w14:textId="77777777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21576253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4A250" w14:textId="090A271B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7 « Теория вероятностей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58F71" w14:textId="2709F1B3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60AAC" w14:textId="19B13687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2"/>
      <w:tr w:rsidR="006903EF" w:rsidRPr="00B543EF" w14:paraId="4132ADC5" w14:textId="637423AD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657EB" w14:textId="1F19AE2C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794C2" w14:textId="032A15CC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нахождение вероятности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33409" w14:textId="7EFCCAA8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990B7" w14:textId="24DCB6F2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03EF" w:rsidRPr="00B543EF" w14:paraId="28EA3D6F" w14:textId="2D81B9C3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1B930" w14:textId="75EFF878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8A4E49" w14:textId="6B5C590B" w:rsidR="006903EF" w:rsidRPr="00095A19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нахождение вероятности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659AC" w14:textId="42F797ED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03C4A" w14:textId="72D01A1A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03EF" w:rsidRPr="00B543EF" w14:paraId="1FC428FB" w14:textId="3DD5C38A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E85EAF" w14:textId="121C0EC7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B543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54C13" w14:textId="116996EA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 задач на нахождение вероятности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51D701" w14:textId="2F8C338B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B6B1C" w14:textId="212AE9A3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03EF" w:rsidRPr="00B543EF" w14:paraId="5E347CDF" w14:textId="6856771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08148" w14:textId="5B40D40E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C7515" w14:textId="23101463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4FE98" w14:textId="5838A92F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36D6B" w14:textId="0CB1EB1A" w:rsidR="006903EF" w:rsidRPr="00B543EF" w:rsidRDefault="006903EF" w:rsidP="006903EF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EA7537A" w14:textId="77777777" w:rsidR="00B543EF" w:rsidRPr="00B543EF" w:rsidRDefault="00B543EF" w:rsidP="00B543EF">
      <w:pPr>
        <w:autoSpaceDE w:val="0"/>
        <w:snapToGri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3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BDF1FB1" w14:textId="143A2858" w:rsidR="00B543EF" w:rsidRDefault="00B543EF" w:rsidP="00B543EF">
      <w:pPr>
        <w:pStyle w:val="a3"/>
        <w:snapToGrid w:val="0"/>
        <w:spacing w:line="360" w:lineRule="auto"/>
        <w:jc w:val="both"/>
      </w:pPr>
      <w:r w:rsidRPr="00B543EF">
        <w:rPr>
          <w:sz w:val="20"/>
          <w:szCs w:val="20"/>
        </w:rPr>
        <w:br w:type="page"/>
      </w:r>
    </w:p>
    <w:p w14:paraId="20C735DE" w14:textId="79CFADA0" w:rsidR="00B543EF" w:rsidRDefault="00B543EF" w:rsidP="00B543EF">
      <w:pPr>
        <w:pStyle w:val="a3"/>
        <w:autoSpaceDE w:val="0"/>
        <w:spacing w:line="360" w:lineRule="auto"/>
        <w:ind w:firstLine="709"/>
        <w:jc w:val="both"/>
      </w:pPr>
    </w:p>
    <w:p w14:paraId="7573AC5C" w14:textId="77777777" w:rsidR="004918FC" w:rsidRDefault="004918FC"/>
    <w:sectPr w:rsidR="00491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EE3"/>
    <w:multiLevelType w:val="hybridMultilevel"/>
    <w:tmpl w:val="FD22949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B8A6050"/>
    <w:multiLevelType w:val="hybridMultilevel"/>
    <w:tmpl w:val="2E9EAB9E"/>
    <w:lvl w:ilvl="0" w:tplc="B0901DE8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111466EE"/>
    <w:multiLevelType w:val="hybridMultilevel"/>
    <w:tmpl w:val="2642365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B2ECB"/>
    <w:multiLevelType w:val="hybridMultilevel"/>
    <w:tmpl w:val="704C8014"/>
    <w:lvl w:ilvl="0" w:tplc="B0901DE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C81441C6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25EF0B9D"/>
    <w:multiLevelType w:val="hybridMultilevel"/>
    <w:tmpl w:val="6C3220D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33008"/>
    <w:multiLevelType w:val="hybridMultilevel"/>
    <w:tmpl w:val="D96CA294"/>
    <w:lvl w:ilvl="0" w:tplc="E6FCE9A0">
      <w:start w:val="1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E14DD4"/>
    <w:multiLevelType w:val="hybridMultilevel"/>
    <w:tmpl w:val="070A7E4E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013F68"/>
    <w:multiLevelType w:val="multilevel"/>
    <w:tmpl w:val="78D607A8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04A0A"/>
    <w:multiLevelType w:val="hybridMultilevel"/>
    <w:tmpl w:val="69EC190C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1A6EA0"/>
    <w:multiLevelType w:val="hybridMultilevel"/>
    <w:tmpl w:val="96DE3B32"/>
    <w:lvl w:ilvl="0" w:tplc="E6FCE9A0">
      <w:start w:val="1"/>
      <w:numFmt w:val="bullet"/>
      <w:lvlText w:val=""/>
      <w:lvlJc w:val="left"/>
      <w:pPr>
        <w:ind w:left="149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 w15:restartNumberingAfterBreak="0">
    <w:nsid w:val="5B771E71"/>
    <w:multiLevelType w:val="hybridMultilevel"/>
    <w:tmpl w:val="31DC15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8643E"/>
    <w:multiLevelType w:val="multilevel"/>
    <w:tmpl w:val="C4BC02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95E"/>
    <w:multiLevelType w:val="hybridMultilevel"/>
    <w:tmpl w:val="075A65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EF"/>
    <w:rsid w:val="00006527"/>
    <w:rsid w:val="0002367F"/>
    <w:rsid w:val="000655C0"/>
    <w:rsid w:val="00095A19"/>
    <w:rsid w:val="0012448A"/>
    <w:rsid w:val="00263EF5"/>
    <w:rsid w:val="004177B0"/>
    <w:rsid w:val="004918FC"/>
    <w:rsid w:val="0066176F"/>
    <w:rsid w:val="006903EF"/>
    <w:rsid w:val="007C48D1"/>
    <w:rsid w:val="008C628B"/>
    <w:rsid w:val="008F656C"/>
    <w:rsid w:val="009F3127"/>
    <w:rsid w:val="00A52EA0"/>
    <w:rsid w:val="00A71DE5"/>
    <w:rsid w:val="00AD7A43"/>
    <w:rsid w:val="00AF59FD"/>
    <w:rsid w:val="00AF694D"/>
    <w:rsid w:val="00B144CA"/>
    <w:rsid w:val="00B543EF"/>
    <w:rsid w:val="00B92353"/>
    <w:rsid w:val="00BD6344"/>
    <w:rsid w:val="00CE69A3"/>
    <w:rsid w:val="00DC335C"/>
    <w:rsid w:val="00E4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1C8D1C"/>
  <w15:chartTrackingRefBased/>
  <w15:docId w15:val="{5A1DFC18-3CF6-44E8-8DCD-F7E1FC6A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E6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11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Баранова</dc:creator>
  <cp:keywords/>
  <dc:description/>
  <cp:lastModifiedBy>Арина</cp:lastModifiedBy>
  <cp:revision>13</cp:revision>
  <dcterms:created xsi:type="dcterms:W3CDTF">2022-12-07T07:03:00Z</dcterms:created>
  <dcterms:modified xsi:type="dcterms:W3CDTF">2025-12-10T18:33:00Z</dcterms:modified>
</cp:coreProperties>
</file>